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EA5" w:rsidRPr="00AB2BE3" w:rsidRDefault="00CF1AD3">
      <w:pPr>
        <w:spacing w:after="0" w:line="259" w:lineRule="auto"/>
        <w:ind w:right="4"/>
        <w:jc w:val="center"/>
        <w:rPr>
          <w:sz w:val="24"/>
          <w:szCs w:val="24"/>
        </w:rPr>
      </w:pPr>
      <w:bookmarkStart w:id="0" w:name="_GoBack"/>
      <w:bookmarkEnd w:id="0"/>
      <w:r w:rsidRPr="00AB2BE3">
        <w:rPr>
          <w:b/>
          <w:sz w:val="24"/>
          <w:szCs w:val="24"/>
        </w:rPr>
        <w:t>REQUERIMENTO DE APROVEITAMENTO DE CRÉDITO(</w:t>
      </w:r>
      <w:r w:rsidR="00AB2BE3" w:rsidRPr="00AB2BE3">
        <w:rPr>
          <w:b/>
          <w:sz w:val="24"/>
          <w:szCs w:val="24"/>
        </w:rPr>
        <w:t>S) DE</w:t>
      </w:r>
      <w:r w:rsidRPr="00AB2BE3">
        <w:rPr>
          <w:b/>
          <w:sz w:val="24"/>
          <w:szCs w:val="24"/>
        </w:rPr>
        <w:t xml:space="preserve"> ATIVIDADES </w:t>
      </w:r>
    </w:p>
    <w:p w:rsidR="006D7EA5" w:rsidRDefault="00CF1AD3">
      <w:pPr>
        <w:spacing w:after="0" w:line="259" w:lineRule="auto"/>
        <w:ind w:right="9"/>
        <w:jc w:val="center"/>
      </w:pPr>
      <w:r w:rsidRPr="00AB2BE3">
        <w:rPr>
          <w:b/>
          <w:sz w:val="24"/>
          <w:szCs w:val="24"/>
        </w:rPr>
        <w:t>COMPLEMENTARES</w:t>
      </w:r>
      <w:r>
        <w:rPr>
          <w:b/>
        </w:rPr>
        <w:t xml:space="preserve"> </w:t>
      </w:r>
    </w:p>
    <w:p w:rsidR="006D7EA5" w:rsidRDefault="00CF1AD3">
      <w:pPr>
        <w:spacing w:after="0" w:line="259" w:lineRule="auto"/>
        <w:ind w:left="48" w:firstLine="0"/>
        <w:jc w:val="center"/>
      </w:pPr>
      <w:r>
        <w:t xml:space="preserve"> </w:t>
      </w:r>
    </w:p>
    <w:tbl>
      <w:tblPr>
        <w:tblStyle w:val="TableGrid"/>
        <w:tblW w:w="10022" w:type="dxa"/>
        <w:tblInd w:w="-475" w:type="dxa"/>
        <w:tblCellMar>
          <w:top w:w="7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10022"/>
      </w:tblGrid>
      <w:tr w:rsidR="006D7EA5">
        <w:trPr>
          <w:trHeight w:val="355"/>
        </w:trPr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A5" w:rsidRDefault="00CF1AD3">
            <w:pPr>
              <w:spacing w:after="0" w:line="259" w:lineRule="auto"/>
              <w:ind w:left="0" w:firstLine="0"/>
            </w:pPr>
            <w:r>
              <w:t xml:space="preserve">Acadêmico(a):                                                                                             Código de Matrícula:                             </w:t>
            </w:r>
          </w:p>
        </w:tc>
      </w:tr>
      <w:tr w:rsidR="006D7EA5">
        <w:trPr>
          <w:trHeight w:val="355"/>
        </w:trPr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A5" w:rsidRDefault="00CF1AD3">
            <w:pPr>
              <w:spacing w:after="0" w:line="259" w:lineRule="auto"/>
              <w:ind w:left="0" w:firstLine="0"/>
            </w:pPr>
            <w:r>
              <w:t xml:space="preserve">Orientador: Prof. Dr. </w:t>
            </w:r>
          </w:p>
        </w:tc>
      </w:tr>
    </w:tbl>
    <w:p w:rsidR="006D7EA5" w:rsidRDefault="00CF1AD3">
      <w:pPr>
        <w:spacing w:after="0" w:line="259" w:lineRule="auto"/>
        <w:ind w:left="0" w:firstLine="0"/>
      </w:pPr>
      <w:r>
        <w:t xml:space="preserve"> </w:t>
      </w:r>
    </w:p>
    <w:p w:rsidR="006D7EA5" w:rsidRDefault="00CF1AD3" w:rsidP="00904AC3">
      <w:pPr>
        <w:spacing w:after="0"/>
        <w:ind w:left="24"/>
        <w:jc w:val="both"/>
      </w:pPr>
      <w:r>
        <w:t>Solicito o aproveitamento de crédito(s) complementares conforme a RESOLUÇÃO N. 0</w:t>
      </w:r>
      <w:r w:rsidR="00904AC3">
        <w:t>3</w:t>
      </w:r>
      <w:r>
        <w:t>/20</w:t>
      </w:r>
      <w:r w:rsidR="00904AC3">
        <w:t>22</w:t>
      </w:r>
      <w:r>
        <w:t xml:space="preserve">/COLEGIADO PLENO. </w:t>
      </w:r>
    </w:p>
    <w:p w:rsidR="00904AC3" w:rsidRPr="00904AC3" w:rsidRDefault="00CF1AD3" w:rsidP="00904AC3">
      <w:pPr>
        <w:spacing w:after="0" w:line="259" w:lineRule="auto"/>
        <w:ind w:left="0" w:firstLine="0"/>
        <w:rPr>
          <w:b/>
          <w:i/>
        </w:rPr>
      </w:pPr>
      <w:r>
        <w:rPr>
          <w:b/>
          <w:i/>
        </w:rPr>
        <w:t xml:space="preserve">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5"/>
        <w:gridCol w:w="2268"/>
        <w:gridCol w:w="1417"/>
        <w:gridCol w:w="1418"/>
        <w:gridCol w:w="1559"/>
      </w:tblGrid>
      <w:tr w:rsidR="00904AC3" w:rsidRPr="00904AC3" w:rsidTr="002865FA">
        <w:tc>
          <w:tcPr>
            <w:tcW w:w="10774" w:type="dxa"/>
            <w:gridSpan w:val="6"/>
          </w:tcPr>
          <w:p w:rsidR="00904AC3" w:rsidRPr="00904AC3" w:rsidRDefault="00904AC3" w:rsidP="00904AC3">
            <w:pPr>
              <w:shd w:val="clear" w:color="auto" w:fill="BFBFBF" w:themeFill="background1" w:themeFillShade="BF"/>
              <w:tabs>
                <w:tab w:val="center" w:pos="4482"/>
              </w:tabs>
              <w:spacing w:after="120" w:line="276" w:lineRule="auto"/>
              <w:ind w:left="0" w:firstLine="0"/>
              <w:jc w:val="center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904AC3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  <w:lang w:eastAsia="en-US"/>
              </w:rPr>
              <w:t>Atividades complementare</w:t>
            </w:r>
            <w:r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  <w:lang w:eastAsia="en-US"/>
              </w:rPr>
              <w:t>s</w:t>
            </w: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120" w:line="276" w:lineRule="auto"/>
              <w:ind w:left="0" w:firstLine="0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Quantidade</w:t>
            </w:r>
          </w:p>
        </w:tc>
        <w:tc>
          <w:tcPr>
            <w:tcW w:w="2835" w:type="dxa"/>
            <w:shd w:val="clear" w:color="auto" w:fill="auto"/>
          </w:tcPr>
          <w:p w:rsidR="00904AC3" w:rsidRPr="00904AC3" w:rsidRDefault="00904AC3" w:rsidP="00904AC3">
            <w:pPr>
              <w:spacing w:after="120" w:line="276" w:lineRule="auto"/>
              <w:ind w:left="0" w:firstLine="0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Espécie de atividades</w:t>
            </w: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12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Desdobramento das atividades.</w:t>
            </w: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12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Crédito por atividade</w:t>
            </w:r>
          </w:p>
        </w:tc>
        <w:tc>
          <w:tcPr>
            <w:tcW w:w="1418" w:type="dxa"/>
          </w:tcPr>
          <w:p w:rsidR="00904AC3" w:rsidRDefault="00904AC3" w:rsidP="00904AC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Crédito Requerido </w:t>
            </w:r>
          </w:p>
        </w:tc>
        <w:tc>
          <w:tcPr>
            <w:tcW w:w="1559" w:type="dxa"/>
          </w:tcPr>
          <w:p w:rsidR="00904AC3" w:rsidRDefault="00904AC3" w:rsidP="00904AC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Credito Deferido </w:t>
            </w: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Participação como orientador(a) de trabalho de conclusão de curso ou como membro titular, em Bancas Examinadoras de </w:t>
            </w:r>
            <w:proofErr w:type="spellStart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TCCs</w:t>
            </w:r>
            <w:proofErr w:type="spellEnd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do Curso de Graduação em Direito da UNESC ou em curso de Direito de outras instituições de ensino superior, desde que credenciada pelo MEC.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Batang"/>
                <w:color w:val="auto"/>
                <w:sz w:val="18"/>
                <w:szCs w:val="18"/>
                <w:u w:val="single"/>
                <w:lang w:eastAsia="en-US"/>
              </w:rPr>
              <w:t>Comprovação</w:t>
            </w:r>
            <w:r w:rsidRPr="00904AC3">
              <w:rPr>
                <w:rFonts w:eastAsia="Batang"/>
                <w:color w:val="auto"/>
                <w:sz w:val="18"/>
                <w:szCs w:val="18"/>
                <w:lang w:eastAsia="en-US"/>
              </w:rPr>
              <w:t>: declaração/certificado/certidão emitida por setor competente de instituição de ensino superior.</w:t>
            </w: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0,1 por banca ou orientação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Máximo 0,5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Publicações científicas em editoras com conselho editorial e periódicos com conselho editorial e registro, ou equivalente eletrônico.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Para Livros e organizações de livros</w:t>
            </w: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:</w:t>
            </w:r>
            <w:r w:rsidRPr="00904AC3">
              <w:rPr>
                <w:rFonts w:eastAsia="Calibri"/>
                <w:color w:val="auto"/>
                <w:sz w:val="18"/>
                <w:szCs w:val="18"/>
                <w:u w:val="single"/>
                <w:lang w:eastAsia="en-US"/>
              </w:rPr>
              <w:t xml:space="preserve"> Comprovação</w:t>
            </w: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: por cópia da ficha catalográfica ou página com informação do ISBN da obra contendo o nome do(a) candidato(a). No caso de obra no prelo, declaração assinada pela editora ou organizador(a) da obra.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t>Para Capítulos de livros</w:t>
            </w: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:</w:t>
            </w:r>
            <w:r w:rsidRPr="00904AC3">
              <w:rPr>
                <w:rFonts w:eastAsia="Calibri"/>
                <w:color w:val="auto"/>
                <w:sz w:val="18"/>
                <w:szCs w:val="18"/>
                <w:u w:val="single"/>
                <w:lang w:eastAsia="en-US"/>
              </w:rPr>
              <w:t xml:space="preserve"> Comprovação</w:t>
            </w: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: por cópia da ficha catalográfica ou página com informação do ISBN da obra e índice da edição contendo o nome do(a) candidato(a). No caso de obra no prelo, declaração assinada pela editora ou organizador(a) da obra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  <w:lastRenderedPageBreak/>
              <w:t>Para artigos em periódicos</w:t>
            </w: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: </w:t>
            </w:r>
            <w:r w:rsidRPr="00904AC3">
              <w:rPr>
                <w:rFonts w:eastAsia="Calibri"/>
                <w:color w:val="auto"/>
                <w:sz w:val="18"/>
                <w:szCs w:val="18"/>
                <w:u w:val="single"/>
                <w:lang w:eastAsia="en-US"/>
              </w:rPr>
              <w:t>Comprovação</w:t>
            </w: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: por cópia da ficha catalográfica ou página com informação do ISSN do Periódico e índice da edição contendo o nome do(a) candidato(a). No caso de artigo ainda não publicado, a comprovação do aceite da revista.</w:t>
            </w: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Batang"/>
                <w:color w:val="auto"/>
                <w:sz w:val="18"/>
                <w:szCs w:val="18"/>
                <w:lang w:eastAsia="en-US"/>
              </w:rPr>
              <w:lastRenderedPageBreak/>
              <w:t>Publicação de livro (ou no prelo – com ISBN)</w:t>
            </w:r>
            <w:r>
              <w:rPr>
                <w:rFonts w:eastAsia="Batang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904AC3">
              <w:rPr>
                <w:rFonts w:eastAsia="Batang"/>
                <w:color w:val="auto"/>
                <w:sz w:val="18"/>
                <w:szCs w:val="18"/>
                <w:lang w:eastAsia="en-US"/>
              </w:rPr>
              <w:t>com no mínimo 50 páginas, na área do Direito ou afim, em editora com conselho editorial.</w:t>
            </w: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eastAsia="Batang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Batang"/>
                <w:color w:val="auto"/>
                <w:sz w:val="18"/>
                <w:szCs w:val="18"/>
                <w:lang w:eastAsia="en-US"/>
              </w:rPr>
              <w:t>Publicação de livro organizado (ou no prelo – com ISBN) com no mínimo 50 páginas, na área do Direito ou afim, em editora com conselho editorial.</w:t>
            </w: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0,25 por livro organizado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Máximo 0,50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Batang"/>
                <w:color w:val="auto"/>
                <w:sz w:val="18"/>
                <w:szCs w:val="18"/>
                <w:lang w:eastAsia="en-US"/>
              </w:rPr>
              <w:t>Publicação de capítulos de livro (ou no prelo – com ISBN) - (máximo dois capítulos por obra), na área do Direito ou afim, em editora com conselho editorial</w:t>
            </w: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0,50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Máximo 1,50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Artigo publicado ou aceito para publicação em revista científica – </w:t>
            </w:r>
            <w:proofErr w:type="spellStart"/>
            <w:r w:rsidRPr="00904AC3">
              <w:rPr>
                <w:rFonts w:eastAsia="Calibri"/>
                <w:i/>
                <w:color w:val="auto"/>
                <w:sz w:val="18"/>
                <w:szCs w:val="18"/>
                <w:lang w:eastAsia="en-US"/>
              </w:rPr>
              <w:t>qualis</w:t>
            </w:r>
            <w:proofErr w:type="spellEnd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A1 ou A2 na área do Direito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lastRenderedPageBreak/>
              <w:t xml:space="preserve">Artigo publicado ou aceito para publicação em revista científica – </w:t>
            </w:r>
            <w:proofErr w:type="spellStart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qualis</w:t>
            </w:r>
            <w:proofErr w:type="spellEnd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A3 ou A4 na área do Direito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1,5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highlight w:val="yellow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highlight w:val="yellow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highlight w:val="yellow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1,25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Artigo publicado ou aceito para publicação em revista científica – </w:t>
            </w:r>
            <w:r w:rsidRPr="00904AC3">
              <w:rPr>
                <w:rFonts w:eastAsia="Calibri"/>
                <w:i/>
                <w:color w:val="auto"/>
                <w:sz w:val="18"/>
                <w:szCs w:val="18"/>
                <w:lang w:eastAsia="en-US"/>
              </w:rPr>
              <w:t>qualis</w:t>
            </w: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B1 ou B2 na área do Direito</w:t>
            </w: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1,00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Artigo publicado ou aceito para publicação em revista científica – </w:t>
            </w:r>
            <w:proofErr w:type="spellStart"/>
            <w:r w:rsidRPr="00904AC3">
              <w:rPr>
                <w:rFonts w:eastAsia="Calibri"/>
                <w:i/>
                <w:color w:val="auto"/>
                <w:sz w:val="18"/>
                <w:szCs w:val="18"/>
                <w:lang w:eastAsia="en-US"/>
              </w:rPr>
              <w:t>qualis</w:t>
            </w:r>
            <w:proofErr w:type="spellEnd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B3, B4, na área do Direito.</w:t>
            </w: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Participação em evento científico, com apresentação de trabalho (no máximo dois trabalhos por evento)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904AC3">
              <w:rPr>
                <w:rFonts w:eastAsia="Times New Roman"/>
                <w:color w:val="auto"/>
                <w:sz w:val="18"/>
                <w:szCs w:val="18"/>
                <w:u w:val="single"/>
              </w:rPr>
              <w:t>Comprovação</w:t>
            </w:r>
            <w:r w:rsidRPr="00904AC3">
              <w:rPr>
                <w:rFonts w:eastAsia="Times New Roman"/>
                <w:color w:val="auto"/>
                <w:sz w:val="18"/>
                <w:szCs w:val="18"/>
              </w:rPr>
              <w:t xml:space="preserve">: por cópia da primeira página do trabalho publicado no evento acrescido de certificado de participação. </w:t>
            </w: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No caso </w:t>
            </w:r>
            <w:proofErr w:type="gramStart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dos</w:t>
            </w:r>
            <w:proofErr w:type="gramEnd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anais ainda não terem sido publicados, deverá ser apresentada declaração assinada pelo(a) editor(a) dos anais de que o trabalho foi aceito para publicação.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Comunicação científica em eventos com publicação (ou aceito) em anais – artigo completo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Comunicação científica em eventos internacionais realizados fora do Brasil com publicação (ou aceito) em anais – artigo completo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Comunicação científica em eventos nacional ou internacional do </w:t>
            </w:r>
            <w:proofErr w:type="spellStart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Conpedi</w:t>
            </w:r>
            <w:proofErr w:type="spellEnd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, eventos internacionais realizados fora do Brasil ou </w:t>
            </w:r>
            <w:proofErr w:type="spellStart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coorganizado</w:t>
            </w:r>
            <w:proofErr w:type="spellEnd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pelo PPGD (no exterior) e em eventos promovidos pelas redes de pesquisa que o programa é membro com publicação (ou aceito) em anais ou equivalente – artigo completo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Comunicação científica em eventos internacionais (realizado fora do Brasil) com publicação (ou aceito) em anais ou equivalente – artigo completo escrito em língua estrangeira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0,35 por comunicação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0,50 por comunicação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0,50 por comunicação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0,75 por comunicação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Comunicação científica em eventos internacionais realizados fora do Brasil., escritos </w:t>
            </w: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lastRenderedPageBreak/>
              <w:t>em língua estrangeira com publicação (ou aceito) em anais – resumo expandido ou equivalente (conforme as regras do evento)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Comunicação científica em eventos nacionais ou internacionais com publicação (ou aceito) em anais – resumo expandido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Comunicação científica em eventos nacionais ou internacionais</w:t>
            </w:r>
            <w:r w:rsidRPr="00904AC3">
              <w:rPr>
                <w:rFonts w:ascii="Calibri" w:eastAsia="Calibri" w:hAnsi="Calibri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coorganizados</w:t>
            </w:r>
            <w:proofErr w:type="spellEnd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pelo PPGD (no exterior) e em eventos promovidos pelas redes de pesquisa que o programa com publicação (ou aceito) em anais – resumo expandido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Comunicação científica em eventos realizados no Brasil com publicação (ou aceito) em anais – resumo</w:t>
            </w: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lastRenderedPageBreak/>
              <w:t>0,50 por comunicação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Máximo 1,00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0,20 por comunicação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Máximo 1,00 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0,25 por comunicação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Máximo 1,25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0,10 por comunicação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Máximo 0,50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Organização de eventos científicos 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Batang"/>
                <w:color w:val="auto"/>
                <w:sz w:val="18"/>
                <w:szCs w:val="18"/>
                <w:u w:val="single"/>
                <w:lang w:eastAsia="en-US"/>
              </w:rPr>
              <w:t>Comprovação</w:t>
            </w:r>
            <w:r w:rsidRPr="00904AC3">
              <w:rPr>
                <w:rFonts w:eastAsia="Batang"/>
                <w:color w:val="auto"/>
                <w:sz w:val="18"/>
                <w:szCs w:val="18"/>
                <w:lang w:eastAsia="en-US"/>
              </w:rPr>
              <w:t>: declaração/certificado/certidão emitida por setor competente de instituição de ensino superior ou entidade/comissão/grupo de pesquisa organizador do evento</w:t>
            </w: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Até 0,25 por evento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Máximo 0,50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Participação em projetos de extensão ou de iniciação científica, devidamente aprovado e registrado, na qualidade de orientador(a)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Batang"/>
                <w:color w:val="auto"/>
                <w:sz w:val="18"/>
                <w:szCs w:val="18"/>
                <w:u w:val="single"/>
                <w:lang w:eastAsia="en-US"/>
              </w:rPr>
              <w:t>Comprovação</w:t>
            </w:r>
            <w:r w:rsidRPr="00904AC3">
              <w:rPr>
                <w:rFonts w:eastAsia="Batang"/>
                <w:color w:val="auto"/>
                <w:sz w:val="18"/>
                <w:szCs w:val="18"/>
                <w:lang w:eastAsia="en-US"/>
              </w:rPr>
              <w:t xml:space="preserve">: declaração/certificado/certidão emitida por setor competente de instituição de ensino superior, grupo de pesquisa ou organização científica e </w:t>
            </w:r>
            <w:r w:rsidRPr="00904AC3">
              <w:rPr>
                <w:rFonts w:eastAsia="Batang"/>
                <w:color w:val="auto"/>
                <w:sz w:val="18"/>
                <w:szCs w:val="18"/>
                <w:u w:val="single"/>
                <w:lang w:eastAsia="en-US"/>
              </w:rPr>
              <w:t>relatório consubstanciado das atividades desenvolvidas.</w:t>
            </w: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0,25 por projeto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Máximo: 0,5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Participação em projetos de pesquisa, vinculados a instituições de ensino superior, organizações científicas e grupos de pesquisa, devidamente aprovado e </w:t>
            </w: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lastRenderedPageBreak/>
              <w:t>registrado, com carga horária mínima de 10 (dez) horas semanais e com no mínimo 6 (seis) meses de atuação.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Obs. Não é considerado projeto de pesquisa, o trabalho de conclusão de curso ou assemelhado.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Batang"/>
                <w:color w:val="auto"/>
                <w:sz w:val="18"/>
                <w:szCs w:val="18"/>
                <w:u w:val="single"/>
                <w:lang w:eastAsia="en-US"/>
              </w:rPr>
              <w:t>Comprovação</w:t>
            </w:r>
            <w:r w:rsidRPr="00904AC3">
              <w:rPr>
                <w:rFonts w:eastAsia="Batang"/>
                <w:color w:val="auto"/>
                <w:sz w:val="18"/>
                <w:szCs w:val="18"/>
                <w:lang w:eastAsia="en-US"/>
              </w:rPr>
              <w:t xml:space="preserve">: declaração/certificado/certidão emitida por setor competente de instituição de ensino superior, grupo de pesquisa ou organização científica e </w:t>
            </w:r>
            <w:r w:rsidRPr="00904AC3">
              <w:rPr>
                <w:rFonts w:eastAsia="Batang"/>
                <w:color w:val="auto"/>
                <w:sz w:val="18"/>
                <w:szCs w:val="18"/>
                <w:u w:val="single"/>
                <w:lang w:eastAsia="en-US"/>
              </w:rPr>
              <w:t>relatório consubstanciado das atividades desenvolvidas.</w:t>
            </w: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0,25 por projeto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Máximo: 0,5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Participação em projetos de extensão ou atividade de extensão, vinculados ao PPGD na qualidade de proponente ou parceiro oficial, com carga horária mínima de 20 horas por semestre.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Batang"/>
                <w:color w:val="auto"/>
                <w:sz w:val="18"/>
                <w:szCs w:val="18"/>
                <w:u w:val="single"/>
                <w:lang w:eastAsia="en-US"/>
              </w:rPr>
              <w:t>Comprovação</w:t>
            </w:r>
            <w:r w:rsidRPr="00904AC3">
              <w:rPr>
                <w:rFonts w:eastAsia="Batang"/>
                <w:color w:val="auto"/>
                <w:sz w:val="18"/>
                <w:szCs w:val="18"/>
                <w:lang w:eastAsia="en-US"/>
              </w:rPr>
              <w:t>: declaração/certificado/certidão emitida por setor competente de instituição de ensino superior, grupo de pesquisa ou organização científica.</w:t>
            </w: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0,50 por projeto ou atividade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Máximo 1,50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Participação em atividade pontual de extensão na qualidade de ministrante ou equivalente, com a carga horária </w:t>
            </w:r>
            <w:proofErr w:type="gramStart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de  até</w:t>
            </w:r>
            <w:proofErr w:type="gramEnd"/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 4 h/a, vinculada ao PPGD na qualidade de proponente ou parceiro oficial. Não pode ser pontuada atividade já enquadrada no item anterior.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Batang"/>
                <w:color w:val="auto"/>
                <w:sz w:val="18"/>
                <w:szCs w:val="18"/>
                <w:u w:val="single"/>
                <w:lang w:eastAsia="en-US"/>
              </w:rPr>
              <w:t>Comprovação</w:t>
            </w:r>
            <w:r w:rsidRPr="00904AC3">
              <w:rPr>
                <w:rFonts w:eastAsia="Batang"/>
                <w:color w:val="auto"/>
                <w:sz w:val="18"/>
                <w:szCs w:val="18"/>
                <w:lang w:eastAsia="en-US"/>
              </w:rPr>
              <w:t>: declaração/certificado/certidão emitida por setor competente de instituição de ensino superior, grupo de pesquisa ou organização científica.</w:t>
            </w: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0,10 por atividade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Máximo 0,5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904AC3" w:rsidRPr="00904AC3" w:rsidTr="00904AC3">
        <w:tc>
          <w:tcPr>
            <w:tcW w:w="1277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Participação dos Grupos de Pesquisa vinculados ao PPGD/UNESC 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Batang"/>
                <w:color w:val="auto"/>
                <w:sz w:val="18"/>
                <w:szCs w:val="18"/>
                <w:u w:val="single"/>
                <w:lang w:eastAsia="en-US"/>
              </w:rPr>
              <w:t>Comprovação</w:t>
            </w:r>
            <w:r w:rsidRPr="00904AC3">
              <w:rPr>
                <w:rFonts w:eastAsia="Batang"/>
                <w:color w:val="auto"/>
                <w:sz w:val="18"/>
                <w:szCs w:val="18"/>
                <w:lang w:eastAsia="en-US"/>
              </w:rPr>
              <w:t>: declaração/certificado/certidão emitida por setor competente de instituição de ensino superior ou pelo Grupo de pesquisa certificado pela IES.</w:t>
            </w:r>
          </w:p>
        </w:tc>
        <w:tc>
          <w:tcPr>
            <w:tcW w:w="2268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Participação semestral</w:t>
            </w:r>
          </w:p>
        </w:tc>
        <w:tc>
          <w:tcPr>
            <w:tcW w:w="1417" w:type="dxa"/>
            <w:shd w:val="clear" w:color="auto" w:fill="auto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0,25 por semestre </w:t>
            </w: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904AC3">
              <w:rPr>
                <w:rFonts w:eastAsia="Calibri"/>
                <w:color w:val="auto"/>
                <w:sz w:val="18"/>
                <w:szCs w:val="18"/>
                <w:lang w:eastAsia="en-US"/>
              </w:rPr>
              <w:t>Máximo: 1,0</w:t>
            </w:r>
          </w:p>
        </w:tc>
        <w:tc>
          <w:tcPr>
            <w:tcW w:w="1418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904AC3" w:rsidRPr="00904AC3" w:rsidRDefault="00904AC3" w:rsidP="00904AC3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</w:tc>
      </w:tr>
    </w:tbl>
    <w:p w:rsidR="00904AC3" w:rsidRPr="00904AC3" w:rsidRDefault="00904AC3" w:rsidP="00904AC3">
      <w:pPr>
        <w:spacing w:after="0" w:line="240" w:lineRule="auto"/>
        <w:ind w:left="0" w:firstLine="0"/>
        <w:rPr>
          <w:rFonts w:ascii="Arial Narrow" w:eastAsia="Calibri" w:hAnsi="Arial Narrow" w:cs="Times New Roman"/>
          <w:color w:val="auto"/>
          <w:sz w:val="24"/>
          <w:szCs w:val="24"/>
          <w:lang w:eastAsia="en-US"/>
        </w:rPr>
      </w:pPr>
    </w:p>
    <w:p w:rsidR="00904AC3" w:rsidRDefault="00904AC3">
      <w:pPr>
        <w:spacing w:after="0" w:line="259" w:lineRule="auto"/>
        <w:ind w:left="0" w:firstLine="0"/>
      </w:pPr>
    </w:p>
    <w:p w:rsidR="00904AC3" w:rsidRDefault="00904AC3">
      <w:pPr>
        <w:spacing w:after="0" w:line="259" w:lineRule="auto"/>
        <w:ind w:left="0" w:firstLine="0"/>
      </w:pPr>
    </w:p>
    <w:p w:rsidR="00904AC3" w:rsidRDefault="00904AC3">
      <w:pPr>
        <w:spacing w:after="0" w:line="259" w:lineRule="auto"/>
        <w:ind w:left="0" w:firstLine="0"/>
      </w:pPr>
    </w:p>
    <w:p w:rsidR="00904AC3" w:rsidRDefault="00904AC3">
      <w:pPr>
        <w:spacing w:after="0" w:line="259" w:lineRule="auto"/>
        <w:ind w:left="0" w:firstLine="0"/>
      </w:pPr>
    </w:p>
    <w:p w:rsidR="006D7EA5" w:rsidRDefault="00CF1AD3">
      <w:pPr>
        <w:spacing w:after="0" w:line="259" w:lineRule="auto"/>
        <w:ind w:left="1" w:firstLine="0"/>
        <w:jc w:val="center"/>
      </w:pPr>
      <w:r>
        <w:rPr>
          <w:i/>
          <w:sz w:val="22"/>
        </w:rPr>
        <w:t xml:space="preserve">(Obs.: Anexar cópia dos comprovantes) </w:t>
      </w:r>
    </w:p>
    <w:p w:rsidR="006D7EA5" w:rsidRDefault="00CF1AD3">
      <w:pPr>
        <w:spacing w:after="0" w:line="259" w:lineRule="auto"/>
        <w:ind w:left="58" w:firstLine="0"/>
        <w:jc w:val="center"/>
      </w:pPr>
      <w:r>
        <w:rPr>
          <w:i/>
        </w:rPr>
        <w:t xml:space="preserve"> </w:t>
      </w:r>
    </w:p>
    <w:p w:rsidR="006D7EA5" w:rsidRDefault="00CF1AD3">
      <w:pPr>
        <w:spacing w:after="0" w:line="259" w:lineRule="auto"/>
        <w:ind w:left="58" w:firstLine="0"/>
        <w:jc w:val="center"/>
      </w:pPr>
      <w:r>
        <w:rPr>
          <w:i/>
        </w:rPr>
        <w:t xml:space="preserve"> </w:t>
      </w:r>
    </w:p>
    <w:p w:rsidR="006D7EA5" w:rsidRDefault="00CF1AD3">
      <w:pPr>
        <w:spacing w:after="0" w:line="259" w:lineRule="auto"/>
        <w:ind w:left="58" w:firstLine="0"/>
        <w:jc w:val="center"/>
      </w:pPr>
      <w:r>
        <w:rPr>
          <w:i/>
        </w:rPr>
        <w:t xml:space="preserve"> </w:t>
      </w:r>
    </w:p>
    <w:p w:rsidR="006D7EA5" w:rsidRDefault="00CF1AD3">
      <w:pPr>
        <w:spacing w:after="0" w:line="259" w:lineRule="auto"/>
        <w:ind w:left="58" w:firstLine="0"/>
        <w:jc w:val="center"/>
      </w:pPr>
      <w:r>
        <w:rPr>
          <w:i/>
        </w:rPr>
        <w:t xml:space="preserve"> </w:t>
      </w:r>
    </w:p>
    <w:p w:rsidR="006D7EA5" w:rsidRDefault="00CF1AD3">
      <w:pPr>
        <w:spacing w:after="0" w:line="241" w:lineRule="auto"/>
        <w:ind w:left="0" w:right="4478" w:firstLine="0"/>
      </w:pPr>
      <w:r>
        <w:rPr>
          <w:i/>
        </w:rPr>
        <w:t xml:space="preserve">  </w:t>
      </w:r>
    </w:p>
    <w:p w:rsidR="006D7EA5" w:rsidRDefault="00CF1AD3">
      <w:pPr>
        <w:spacing w:after="0" w:line="259" w:lineRule="auto"/>
        <w:ind w:left="48" w:firstLine="0"/>
        <w:jc w:val="center"/>
      </w:pPr>
      <w:r>
        <w:t xml:space="preserve"> </w:t>
      </w:r>
    </w:p>
    <w:p w:rsidR="006D7EA5" w:rsidRDefault="00CF1AD3">
      <w:pPr>
        <w:spacing w:after="0" w:line="259" w:lineRule="auto"/>
        <w:ind w:right="11"/>
        <w:jc w:val="center"/>
      </w:pPr>
      <w:r>
        <w:t>Assinatura do(a) Orientador(</w:t>
      </w:r>
      <w:proofErr w:type="gramStart"/>
      <w:r>
        <w:t xml:space="preserve">a)   </w:t>
      </w:r>
      <w:proofErr w:type="gramEnd"/>
      <w:r>
        <w:t xml:space="preserve">                                             Assinatura do(a) mestrando(a) </w:t>
      </w:r>
    </w:p>
    <w:p w:rsidR="006D7EA5" w:rsidRDefault="00CF1AD3">
      <w:pPr>
        <w:spacing w:after="0" w:line="259" w:lineRule="auto"/>
        <w:ind w:left="0" w:firstLine="0"/>
      </w:pPr>
      <w:r>
        <w:t xml:space="preserve"> </w:t>
      </w:r>
    </w:p>
    <w:p w:rsidR="006D7EA5" w:rsidRDefault="00CF1AD3">
      <w:pPr>
        <w:spacing w:after="0" w:line="259" w:lineRule="auto"/>
        <w:ind w:left="0" w:firstLine="0"/>
      </w:pPr>
      <w:r>
        <w:t xml:space="preserve"> </w:t>
      </w:r>
    </w:p>
    <w:p w:rsidR="006D7EA5" w:rsidRDefault="00CF1AD3">
      <w:pPr>
        <w:spacing w:after="0" w:line="259" w:lineRule="auto"/>
        <w:ind w:left="0" w:firstLine="0"/>
      </w:pPr>
      <w:r>
        <w:t xml:space="preserve"> </w:t>
      </w:r>
    </w:p>
    <w:p w:rsidR="006D7EA5" w:rsidRDefault="00CF1AD3">
      <w:pPr>
        <w:spacing w:after="0" w:line="259" w:lineRule="auto"/>
        <w:ind w:left="0" w:firstLine="0"/>
      </w:pPr>
      <w:r>
        <w:t xml:space="preserve"> </w:t>
      </w:r>
    </w:p>
    <w:p w:rsidR="006D7EA5" w:rsidRDefault="00CF1AD3">
      <w:pPr>
        <w:spacing w:after="0" w:line="259" w:lineRule="auto"/>
        <w:ind w:left="0" w:firstLine="0"/>
      </w:pPr>
      <w:r>
        <w:t xml:space="preserve"> </w:t>
      </w:r>
    </w:p>
    <w:p w:rsidR="006D7EA5" w:rsidRDefault="00CF1AD3">
      <w:pPr>
        <w:spacing w:after="0" w:line="259" w:lineRule="auto"/>
        <w:ind w:left="0" w:firstLine="0"/>
      </w:pPr>
      <w:r>
        <w:t xml:space="preserve"> </w:t>
      </w:r>
    </w:p>
    <w:p w:rsidR="006D7EA5" w:rsidRDefault="00CF1AD3">
      <w:pPr>
        <w:spacing w:after="0" w:line="259" w:lineRule="auto"/>
        <w:jc w:val="center"/>
      </w:pPr>
      <w:r>
        <w:t xml:space="preserve">PARECER DA COODENAÇÃO: </w:t>
      </w:r>
    </w:p>
    <w:p w:rsidR="006D7EA5" w:rsidRDefault="00CF1AD3">
      <w:pPr>
        <w:spacing w:after="0" w:line="259" w:lineRule="auto"/>
        <w:ind w:left="58" w:firstLine="0"/>
        <w:jc w:val="center"/>
      </w:pPr>
      <w:r>
        <w:t xml:space="preserve"> </w:t>
      </w:r>
    </w:p>
    <w:p w:rsidR="006D7EA5" w:rsidRDefault="00CF1AD3">
      <w:pPr>
        <w:spacing w:after="0" w:line="259" w:lineRule="auto"/>
        <w:ind w:left="58" w:firstLine="0"/>
        <w:jc w:val="center"/>
      </w:pPr>
      <w:r>
        <w:t xml:space="preserve"> </w:t>
      </w:r>
    </w:p>
    <w:p w:rsidR="006D7EA5" w:rsidRDefault="00CF1AD3">
      <w:pPr>
        <w:ind w:left="24"/>
      </w:pPr>
      <w:r>
        <w:t>_________________________________________________________________________________</w:t>
      </w:r>
    </w:p>
    <w:p w:rsidR="006D7EA5" w:rsidRDefault="00CF1AD3">
      <w:pPr>
        <w:ind w:left="24"/>
      </w:pPr>
      <w:r>
        <w:t>_________________________________________________________________________________</w:t>
      </w:r>
    </w:p>
    <w:p w:rsidR="006D7EA5" w:rsidRDefault="00CF1AD3">
      <w:pPr>
        <w:ind w:left="24"/>
      </w:pPr>
      <w:r>
        <w:t>_________________________________________________________________________________</w:t>
      </w:r>
    </w:p>
    <w:p w:rsidR="006D7EA5" w:rsidRDefault="00CF1AD3">
      <w:pPr>
        <w:ind w:left="24"/>
      </w:pPr>
      <w:r>
        <w:t>_________________________________________________________________________________</w:t>
      </w:r>
    </w:p>
    <w:p w:rsidR="006D7EA5" w:rsidRDefault="00CF1AD3">
      <w:pPr>
        <w:ind w:left="24"/>
      </w:pPr>
      <w:r>
        <w:t>_________________________________________________________________________________</w:t>
      </w:r>
    </w:p>
    <w:p w:rsidR="006D7EA5" w:rsidRDefault="00CF1AD3">
      <w:pPr>
        <w:ind w:left="24"/>
      </w:pPr>
      <w:r>
        <w:t xml:space="preserve">_________________________________________________________________________________ </w:t>
      </w:r>
    </w:p>
    <w:p w:rsidR="006D7EA5" w:rsidRDefault="00CF1AD3">
      <w:pPr>
        <w:spacing w:after="0" w:line="259" w:lineRule="auto"/>
        <w:ind w:left="0" w:firstLine="0"/>
      </w:pPr>
      <w:r>
        <w:t xml:space="preserve"> </w:t>
      </w:r>
    </w:p>
    <w:p w:rsidR="006D7EA5" w:rsidRDefault="00CF1AD3">
      <w:pPr>
        <w:spacing w:after="0" w:line="259" w:lineRule="auto"/>
        <w:ind w:left="0" w:firstLine="0"/>
      </w:pPr>
      <w:r>
        <w:t xml:space="preserve"> </w:t>
      </w:r>
    </w:p>
    <w:p w:rsidR="006D7EA5" w:rsidRDefault="00CF1AD3">
      <w:pPr>
        <w:spacing w:after="0" w:line="259" w:lineRule="auto"/>
        <w:ind w:right="2"/>
        <w:jc w:val="center"/>
      </w:pPr>
      <w:r>
        <w:t xml:space="preserve">Criciúma (SC), ____/____/_____ </w:t>
      </w:r>
    </w:p>
    <w:p w:rsidR="006D7EA5" w:rsidRDefault="00CF1AD3">
      <w:pPr>
        <w:spacing w:after="0" w:line="259" w:lineRule="auto"/>
        <w:ind w:left="58" w:firstLine="0"/>
        <w:jc w:val="center"/>
      </w:pPr>
      <w:r>
        <w:t xml:space="preserve"> </w:t>
      </w:r>
    </w:p>
    <w:p w:rsidR="006D7EA5" w:rsidRDefault="00CF1AD3">
      <w:pPr>
        <w:spacing w:after="0" w:line="259" w:lineRule="auto"/>
        <w:ind w:left="58" w:firstLine="0"/>
        <w:jc w:val="center"/>
      </w:pPr>
      <w:r>
        <w:t xml:space="preserve"> </w:t>
      </w:r>
    </w:p>
    <w:p w:rsidR="006D7EA5" w:rsidRDefault="00CF1AD3">
      <w:pPr>
        <w:spacing w:after="0" w:line="259" w:lineRule="auto"/>
        <w:ind w:left="58" w:firstLine="0"/>
        <w:jc w:val="center"/>
      </w:pPr>
      <w:r>
        <w:t xml:space="preserve"> </w:t>
      </w:r>
    </w:p>
    <w:p w:rsidR="006D7EA5" w:rsidRDefault="00CF1AD3">
      <w:pPr>
        <w:spacing w:after="0" w:line="259" w:lineRule="auto"/>
        <w:ind w:left="58" w:firstLine="0"/>
        <w:jc w:val="center"/>
      </w:pPr>
      <w:r>
        <w:t xml:space="preserve"> </w:t>
      </w:r>
    </w:p>
    <w:p w:rsidR="006D7EA5" w:rsidRDefault="00CF1AD3">
      <w:pPr>
        <w:spacing w:after="0" w:line="259" w:lineRule="auto"/>
        <w:ind w:left="58" w:firstLine="0"/>
        <w:jc w:val="center"/>
      </w:pPr>
      <w:r>
        <w:t xml:space="preserve"> </w:t>
      </w:r>
    </w:p>
    <w:sectPr w:rsidR="006D7EA5" w:rsidSect="00904A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833" w:right="1412" w:bottom="1509" w:left="1418" w:header="449" w:footer="71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832" w:rsidRDefault="001F7832">
      <w:pPr>
        <w:spacing w:after="0" w:line="240" w:lineRule="auto"/>
      </w:pPr>
      <w:r>
        <w:separator/>
      </w:r>
    </w:p>
  </w:endnote>
  <w:endnote w:type="continuationSeparator" w:id="0">
    <w:p w:rsidR="001F7832" w:rsidRDefault="001F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EA5" w:rsidRDefault="00CF1AD3">
    <w:pPr>
      <w:spacing w:after="0" w:line="259" w:lineRule="auto"/>
      <w:ind w:left="22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600450</wp:posOffset>
              </wp:positionH>
              <wp:positionV relativeFrom="page">
                <wp:posOffset>10126972</wp:posOffset>
              </wp:positionV>
              <wp:extent cx="6489192" cy="6090"/>
              <wp:effectExtent l="0" t="0" r="0" b="0"/>
              <wp:wrapSquare wrapText="bothSides"/>
              <wp:docPr id="13544" name="Group 13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9192" cy="6090"/>
                        <a:chOff x="0" y="0"/>
                        <a:chExt cx="6489192" cy="6090"/>
                      </a:xfrm>
                    </wpg:grpSpPr>
                    <wps:wsp>
                      <wps:cNvPr id="14047" name="Shape 14047"/>
                      <wps:cNvSpPr/>
                      <wps:spPr>
                        <a:xfrm>
                          <a:off x="0" y="0"/>
                          <a:ext cx="6489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9192" h="9144">
                              <a:moveTo>
                                <a:pt x="0" y="0"/>
                              </a:moveTo>
                              <a:lnTo>
                                <a:pt x="6489192" y="0"/>
                              </a:lnTo>
                              <a:lnTo>
                                <a:pt x="6489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44" style="width:510.96pt;height:0.479553pt;position:absolute;mso-position-horizontal-relative:page;mso-position-horizontal:absolute;margin-left:47.2795pt;mso-position-vertical-relative:page;margin-top:797.399pt;" coordsize="64891,60">
              <v:shape id="Shape 14048" style="position:absolute;width:64891;height:91;left:0;top:0;" coordsize="6489192,9144" path="m0,0l6489192,0l6489192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color w:val="4F6228"/>
        <w:sz w:val="24"/>
      </w:rPr>
      <w:t xml:space="preserve">FUCRI – FUNDAÇÃO EDUCACIONAL DE CRICIÚMA (MANTENEDORA) </w:t>
    </w:r>
  </w:p>
  <w:p w:rsidR="006D7EA5" w:rsidRDefault="00CF1AD3">
    <w:pPr>
      <w:spacing w:after="0" w:line="259" w:lineRule="auto"/>
      <w:ind w:left="-209" w:right="-212" w:firstLine="0"/>
    </w:pPr>
    <w:r>
      <w:rPr>
        <w:rFonts w:ascii="Times New Roman" w:eastAsia="Times New Roman" w:hAnsi="Times New Roman" w:cs="Times New Roman"/>
        <w:sz w:val="15"/>
      </w:rPr>
      <w:t xml:space="preserve">Avenida Universitária, 1105 – Bairro Universitário – Cx. Postal 3167 – Fone: (0**48) 3431-4548– CEP 88806-000 – CRICIÚMA – SC http://www.unesc.net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EA5" w:rsidRDefault="00CF1AD3">
    <w:pPr>
      <w:spacing w:after="0" w:line="259" w:lineRule="auto"/>
      <w:ind w:left="22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600450</wp:posOffset>
              </wp:positionH>
              <wp:positionV relativeFrom="page">
                <wp:posOffset>10126972</wp:posOffset>
              </wp:positionV>
              <wp:extent cx="6489192" cy="6090"/>
              <wp:effectExtent l="0" t="0" r="0" b="0"/>
              <wp:wrapSquare wrapText="bothSides"/>
              <wp:docPr id="13525" name="Group 13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9192" cy="6090"/>
                        <a:chOff x="0" y="0"/>
                        <a:chExt cx="6489192" cy="6090"/>
                      </a:xfrm>
                    </wpg:grpSpPr>
                    <wps:wsp>
                      <wps:cNvPr id="14045" name="Shape 14045"/>
                      <wps:cNvSpPr/>
                      <wps:spPr>
                        <a:xfrm>
                          <a:off x="0" y="0"/>
                          <a:ext cx="6489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9192" h="9144">
                              <a:moveTo>
                                <a:pt x="0" y="0"/>
                              </a:moveTo>
                              <a:lnTo>
                                <a:pt x="6489192" y="0"/>
                              </a:lnTo>
                              <a:lnTo>
                                <a:pt x="6489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25" style="width:510.96pt;height:0.479553pt;position:absolute;mso-position-horizontal-relative:page;mso-position-horizontal:absolute;margin-left:47.2795pt;mso-position-vertical-relative:page;margin-top:797.399pt;" coordsize="64891,60">
              <v:shape id="Shape 14046" style="position:absolute;width:64891;height:91;left:0;top:0;" coordsize="6489192,9144" path="m0,0l6489192,0l6489192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color w:val="4F6228"/>
        <w:sz w:val="24"/>
      </w:rPr>
      <w:t xml:space="preserve">FUCRI – FUNDAÇÃO EDUCACIONAL DE CRICIÚMA (MANTENEDORA) </w:t>
    </w:r>
  </w:p>
  <w:p w:rsidR="006D7EA5" w:rsidRDefault="00CF1AD3">
    <w:pPr>
      <w:spacing w:after="0" w:line="259" w:lineRule="auto"/>
      <w:ind w:left="-209" w:right="-212" w:firstLine="0"/>
    </w:pPr>
    <w:r>
      <w:rPr>
        <w:rFonts w:ascii="Times New Roman" w:eastAsia="Times New Roman" w:hAnsi="Times New Roman" w:cs="Times New Roman"/>
        <w:sz w:val="15"/>
      </w:rPr>
      <w:t xml:space="preserve">Avenida Universitária, 1105 – Bairro Universitário – Cx. Postal 3167 – Fone: (0**48) 3431-4548– CEP 88806-000 – CRICIÚMA – SC http://www.unesc.net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EA5" w:rsidRDefault="00CF1AD3">
    <w:pPr>
      <w:spacing w:after="0" w:line="259" w:lineRule="auto"/>
      <w:ind w:left="22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600450</wp:posOffset>
              </wp:positionH>
              <wp:positionV relativeFrom="page">
                <wp:posOffset>10126972</wp:posOffset>
              </wp:positionV>
              <wp:extent cx="6489192" cy="6090"/>
              <wp:effectExtent l="0" t="0" r="0" b="0"/>
              <wp:wrapSquare wrapText="bothSides"/>
              <wp:docPr id="13506" name="Group 13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9192" cy="6090"/>
                        <a:chOff x="0" y="0"/>
                        <a:chExt cx="6489192" cy="6090"/>
                      </a:xfrm>
                    </wpg:grpSpPr>
                    <wps:wsp>
                      <wps:cNvPr id="14043" name="Shape 14043"/>
                      <wps:cNvSpPr/>
                      <wps:spPr>
                        <a:xfrm>
                          <a:off x="0" y="0"/>
                          <a:ext cx="6489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9192" h="9144">
                              <a:moveTo>
                                <a:pt x="0" y="0"/>
                              </a:moveTo>
                              <a:lnTo>
                                <a:pt x="6489192" y="0"/>
                              </a:lnTo>
                              <a:lnTo>
                                <a:pt x="6489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6" style="width:510.96pt;height:0.479553pt;position:absolute;mso-position-horizontal-relative:page;mso-position-horizontal:absolute;margin-left:47.2795pt;mso-position-vertical-relative:page;margin-top:797.399pt;" coordsize="64891,60">
              <v:shape id="Shape 14044" style="position:absolute;width:64891;height:91;left:0;top:0;" coordsize="6489192,9144" path="m0,0l6489192,0l6489192,9144l0,9144l0,0">
                <v:stroke weight="0pt" endcap="flat" joinstyle="miter" miterlimit="10" on="false" color="#000000" opacity="0"/>
                <v:fill on="true" color="#ff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color w:val="4F6228"/>
        <w:sz w:val="24"/>
      </w:rPr>
      <w:t xml:space="preserve">FUCRI – FUNDAÇÃO EDUCACIONAL DE CRICIÚMA (MANTENEDORA) </w:t>
    </w:r>
  </w:p>
  <w:p w:rsidR="006D7EA5" w:rsidRDefault="00CF1AD3">
    <w:pPr>
      <w:spacing w:after="0" w:line="259" w:lineRule="auto"/>
      <w:ind w:left="-209" w:right="-212" w:firstLine="0"/>
    </w:pPr>
    <w:r>
      <w:rPr>
        <w:rFonts w:ascii="Times New Roman" w:eastAsia="Times New Roman" w:hAnsi="Times New Roman" w:cs="Times New Roman"/>
        <w:sz w:val="15"/>
      </w:rPr>
      <w:t xml:space="preserve">Avenida Universitária, 1105 – Bairro Universitário – Cx. Postal 3167 – Fone: (0**48) 3431-4548– CEP 88806-000 – CRICIÚMA – SC http://www.unesc.net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832" w:rsidRDefault="001F7832">
      <w:pPr>
        <w:spacing w:after="0" w:line="240" w:lineRule="auto"/>
      </w:pPr>
      <w:r>
        <w:separator/>
      </w:r>
    </w:p>
  </w:footnote>
  <w:footnote w:type="continuationSeparator" w:id="0">
    <w:p w:rsidR="001F7832" w:rsidRDefault="001F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EA5" w:rsidRDefault="00CF1AD3">
    <w:pPr>
      <w:spacing w:after="0" w:line="259" w:lineRule="auto"/>
      <w:ind w:left="-1418" w:right="7565" w:firstLine="0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903726</wp:posOffset>
          </wp:positionH>
          <wp:positionV relativeFrom="page">
            <wp:posOffset>416047</wp:posOffset>
          </wp:positionV>
          <wp:extent cx="952500" cy="885444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885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4511040</wp:posOffset>
          </wp:positionH>
          <wp:positionV relativeFrom="page">
            <wp:posOffset>284983</wp:posOffset>
          </wp:positionV>
          <wp:extent cx="2705100" cy="1083564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5100" cy="1083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EA5" w:rsidRDefault="00CF1AD3">
    <w:pPr>
      <w:spacing w:after="0" w:line="259" w:lineRule="auto"/>
      <w:ind w:left="-1418" w:right="7565" w:firstLine="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903726</wp:posOffset>
          </wp:positionH>
          <wp:positionV relativeFrom="page">
            <wp:posOffset>416047</wp:posOffset>
          </wp:positionV>
          <wp:extent cx="952500" cy="885444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885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4511040</wp:posOffset>
          </wp:positionH>
          <wp:positionV relativeFrom="page">
            <wp:posOffset>284983</wp:posOffset>
          </wp:positionV>
          <wp:extent cx="2705100" cy="1083564"/>
          <wp:effectExtent l="0" t="0" r="0" b="0"/>
          <wp:wrapSquare wrapText="bothSides"/>
          <wp:docPr id="2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5100" cy="1083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EA5" w:rsidRDefault="00CF1AD3">
    <w:pPr>
      <w:spacing w:after="0" w:line="259" w:lineRule="auto"/>
      <w:ind w:left="-1418" w:right="7565" w:firstLine="0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903726</wp:posOffset>
          </wp:positionH>
          <wp:positionV relativeFrom="page">
            <wp:posOffset>416047</wp:posOffset>
          </wp:positionV>
          <wp:extent cx="952500" cy="885444"/>
          <wp:effectExtent l="0" t="0" r="0" b="0"/>
          <wp:wrapSquare wrapText="bothSides"/>
          <wp:docPr id="3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885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4511040</wp:posOffset>
          </wp:positionH>
          <wp:positionV relativeFrom="page">
            <wp:posOffset>284983</wp:posOffset>
          </wp:positionV>
          <wp:extent cx="2705100" cy="1083564"/>
          <wp:effectExtent l="0" t="0" r="0" b="0"/>
          <wp:wrapSquare wrapText="bothSides"/>
          <wp:docPr id="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5100" cy="1083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EA5"/>
    <w:rsid w:val="001F7832"/>
    <w:rsid w:val="006D7EA5"/>
    <w:rsid w:val="00765E5B"/>
    <w:rsid w:val="00904AC3"/>
    <w:rsid w:val="00AB2BE3"/>
    <w:rsid w:val="00C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007AE-F5A8-4D33-942F-82B4402C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Formul\341rio de Requerimento de ATIVIDADES COMPLEMENTARES 03-2019)</vt:lpstr>
    </vt:vector>
  </TitlesOfParts>
  <Company>Unesc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Formul\341rio de Requerimento de ATIVIDADES COMPLEMENTARES 03-2019)</dc:title>
  <dc:subject/>
  <dc:creator>ppgd</dc:creator>
  <cp:keywords/>
  <cp:lastModifiedBy>ANDREIA DE BRITTOS AMERICO</cp:lastModifiedBy>
  <cp:revision>2</cp:revision>
  <dcterms:created xsi:type="dcterms:W3CDTF">2024-03-19T12:26:00Z</dcterms:created>
  <dcterms:modified xsi:type="dcterms:W3CDTF">2024-03-19T12:26:00Z</dcterms:modified>
</cp:coreProperties>
</file>